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1D925"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rStyle w:val="Strong"/>
          <w:color w:val="000000" w:themeColor="text1"/>
          <w:sz w:val="26"/>
          <w:szCs w:val="26"/>
        </w:rPr>
        <w:t>CỘNG HÒA XÃ HỘI CHỦ NGHĨA VIỆT NAM</w:t>
      </w:r>
    </w:p>
    <w:p w14:paraId="0C743650"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color w:val="000000" w:themeColor="text1"/>
          <w:sz w:val="26"/>
          <w:szCs w:val="26"/>
        </w:rPr>
        <w:t>Độc lập – Tự do – Hạnh phúc</w:t>
      </w:r>
    </w:p>
    <w:p w14:paraId="615454AE"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color w:val="000000" w:themeColor="text1"/>
          <w:sz w:val="26"/>
          <w:szCs w:val="26"/>
        </w:rPr>
        <w:t>------------------</w:t>
      </w:r>
    </w:p>
    <w:p w14:paraId="7B418B32"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p>
    <w:p w14:paraId="1C860443"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rStyle w:val="Strong"/>
          <w:color w:val="000000" w:themeColor="text1"/>
          <w:sz w:val="26"/>
          <w:szCs w:val="26"/>
        </w:rPr>
        <w:t>HỢP ĐỒNG THUÊ XE Ô TÔ</w:t>
      </w:r>
    </w:p>
    <w:p w14:paraId="5C5E44FF"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rStyle w:val="Emphasis"/>
          <w:color w:val="000000" w:themeColor="text1"/>
          <w:sz w:val="26"/>
          <w:szCs w:val="26"/>
        </w:rPr>
        <w:t>(Số: …/20…/HĐTX)</w:t>
      </w:r>
    </w:p>
    <w:p w14:paraId="2789CF7E"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bookmarkStart w:id="0" w:name="_GoBack"/>
      <w:bookmarkEnd w:id="0"/>
    </w:p>
    <w:p w14:paraId="6CE9DAFB"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 Căn cứ</w:t>
      </w:r>
      <w:r w:rsidRPr="002336DE">
        <w:rPr>
          <w:rStyle w:val="apple-converted-space"/>
          <w:i/>
          <w:iCs/>
          <w:color w:val="000000" w:themeColor="text1"/>
          <w:sz w:val="26"/>
          <w:szCs w:val="26"/>
        </w:rPr>
        <w:t> </w:t>
      </w:r>
      <w:hyperlink r:id="rId7" w:tgtFrame="_blank" w:history="1">
        <w:r w:rsidRPr="002336DE">
          <w:rPr>
            <w:rStyle w:val="Hyperlink"/>
            <w:i/>
            <w:iCs/>
            <w:color w:val="000000" w:themeColor="text1"/>
            <w:sz w:val="26"/>
            <w:szCs w:val="26"/>
            <w:u w:val="none"/>
          </w:rPr>
          <w:t>Bộ luật dân sự số 91/2015/QH13</w:t>
        </w:r>
        <w:r w:rsidRPr="002336DE">
          <w:rPr>
            <w:rStyle w:val="apple-converted-space"/>
            <w:i/>
            <w:iCs/>
            <w:color w:val="000000" w:themeColor="text1"/>
            <w:sz w:val="26"/>
            <w:szCs w:val="26"/>
          </w:rPr>
          <w:t> </w:t>
        </w:r>
      </w:hyperlink>
      <w:r w:rsidRPr="002336DE">
        <w:rPr>
          <w:rStyle w:val="Emphasis"/>
          <w:color w:val="000000" w:themeColor="text1"/>
          <w:sz w:val="26"/>
          <w:szCs w:val="26"/>
        </w:rPr>
        <w:t>do Quốc hội ban hành ngày 24/11/</w:t>
      </w:r>
      <w:proofErr w:type="gramStart"/>
      <w:r w:rsidRPr="002336DE">
        <w:rPr>
          <w:rStyle w:val="Emphasis"/>
          <w:color w:val="000000" w:themeColor="text1"/>
          <w:sz w:val="26"/>
          <w:szCs w:val="26"/>
        </w:rPr>
        <w:t>2015 ;</w:t>
      </w:r>
      <w:proofErr w:type="gramEnd"/>
    </w:p>
    <w:p w14:paraId="6282B097"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 Căn cứ</w:t>
      </w:r>
      <w:r w:rsidRPr="002336DE">
        <w:rPr>
          <w:rStyle w:val="apple-converted-space"/>
          <w:i/>
          <w:iCs/>
          <w:color w:val="000000" w:themeColor="text1"/>
          <w:sz w:val="26"/>
          <w:szCs w:val="26"/>
        </w:rPr>
        <w:t> </w:t>
      </w:r>
      <w:hyperlink r:id="rId8" w:tgtFrame="_blank" w:history="1">
        <w:r w:rsidRPr="002336DE">
          <w:rPr>
            <w:rStyle w:val="Hyperlink"/>
            <w:i/>
            <w:iCs/>
            <w:color w:val="000000" w:themeColor="text1"/>
            <w:sz w:val="26"/>
            <w:szCs w:val="26"/>
            <w:u w:val="none"/>
          </w:rPr>
          <w:t>Luật thương mại</w:t>
        </w:r>
        <w:r w:rsidRPr="002336DE">
          <w:rPr>
            <w:rStyle w:val="apple-converted-space"/>
            <w:i/>
            <w:iCs/>
            <w:color w:val="000000" w:themeColor="text1"/>
            <w:sz w:val="26"/>
            <w:szCs w:val="26"/>
          </w:rPr>
          <w:t> </w:t>
        </w:r>
      </w:hyperlink>
      <w:r w:rsidRPr="002336DE">
        <w:rPr>
          <w:rStyle w:val="Emphasis"/>
          <w:color w:val="000000" w:themeColor="text1"/>
          <w:sz w:val="26"/>
          <w:szCs w:val="26"/>
        </w:rPr>
        <w:t>số 36/2005/QH11 do Quốc hội ban hành ngày 14/06/2005;</w:t>
      </w:r>
    </w:p>
    <w:p w14:paraId="4ABD6FCA"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 Căn cứ</w:t>
      </w:r>
      <w:r w:rsidRPr="002336DE">
        <w:rPr>
          <w:rStyle w:val="apple-converted-space"/>
          <w:i/>
          <w:iCs/>
          <w:color w:val="000000" w:themeColor="text1"/>
          <w:sz w:val="26"/>
          <w:szCs w:val="26"/>
        </w:rPr>
        <w:t> </w:t>
      </w:r>
      <w:hyperlink r:id="rId9" w:tgtFrame="_blank" w:history="1">
        <w:r w:rsidRPr="002336DE">
          <w:rPr>
            <w:rStyle w:val="Hyperlink"/>
            <w:i/>
            <w:iCs/>
            <w:color w:val="000000" w:themeColor="text1"/>
            <w:sz w:val="26"/>
            <w:szCs w:val="26"/>
            <w:u w:val="none"/>
          </w:rPr>
          <w:t>Luật doanh nghiệp</w:t>
        </w:r>
      </w:hyperlink>
      <w:r w:rsidRPr="002336DE">
        <w:rPr>
          <w:rStyle w:val="apple-converted-space"/>
          <w:i/>
          <w:iCs/>
          <w:color w:val="000000" w:themeColor="text1"/>
          <w:sz w:val="26"/>
          <w:szCs w:val="26"/>
        </w:rPr>
        <w:t> </w:t>
      </w:r>
      <w:r w:rsidRPr="002336DE">
        <w:rPr>
          <w:rStyle w:val="Emphasis"/>
          <w:color w:val="000000" w:themeColor="text1"/>
          <w:sz w:val="26"/>
          <w:szCs w:val="26"/>
        </w:rPr>
        <w:t>hiện hành;</w:t>
      </w:r>
    </w:p>
    <w:p w14:paraId="6076778A" w14:textId="219D615F"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Hôm nay, ngày …</w:t>
      </w:r>
      <w:r w:rsidR="002336DE">
        <w:rPr>
          <w:rStyle w:val="Emphasis"/>
          <w:color w:val="000000" w:themeColor="text1"/>
          <w:sz w:val="26"/>
          <w:szCs w:val="26"/>
        </w:rPr>
        <w:t>…</w:t>
      </w:r>
      <w:r w:rsidRPr="002336DE">
        <w:rPr>
          <w:rStyle w:val="Emphasis"/>
          <w:color w:val="000000" w:themeColor="text1"/>
          <w:sz w:val="26"/>
          <w:szCs w:val="26"/>
        </w:rPr>
        <w:t xml:space="preserve"> tháng …</w:t>
      </w:r>
      <w:r w:rsidR="002336DE">
        <w:rPr>
          <w:rStyle w:val="Emphasis"/>
          <w:color w:val="000000" w:themeColor="text1"/>
          <w:sz w:val="26"/>
          <w:szCs w:val="26"/>
        </w:rPr>
        <w:t>…</w:t>
      </w:r>
      <w:r w:rsidRPr="002336DE">
        <w:rPr>
          <w:rStyle w:val="Emphasis"/>
          <w:color w:val="000000" w:themeColor="text1"/>
          <w:sz w:val="26"/>
          <w:szCs w:val="26"/>
        </w:rPr>
        <w:t xml:space="preserve"> năm …</w:t>
      </w:r>
      <w:r w:rsidR="002336DE">
        <w:rPr>
          <w:rStyle w:val="Emphasis"/>
          <w:color w:val="000000" w:themeColor="text1"/>
          <w:sz w:val="26"/>
          <w:szCs w:val="26"/>
        </w:rPr>
        <w:t>………, tại địa chỉ …………………………………….</w:t>
      </w:r>
    </w:p>
    <w:p w14:paraId="3BD4DD33"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Chúng tôi gồm có:</w:t>
      </w:r>
    </w:p>
    <w:p w14:paraId="7036AEDD"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Bên cho thuê (Bên A):</w:t>
      </w:r>
    </w:p>
    <w:p w14:paraId="7CDF3D1B" w14:textId="101B88BF"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rStyle w:val="Emphasis"/>
          <w:color w:val="000000" w:themeColor="text1"/>
          <w:sz w:val="26"/>
          <w:szCs w:val="26"/>
        </w:rPr>
        <w:t>* Trường hợp là tổ chức: ……………………………………………………………………………</w:t>
      </w:r>
    </w:p>
    <w:p w14:paraId="1B383982" w14:textId="797B1BDB"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Địa chỉ: ………………………</w:t>
      </w:r>
      <w:r w:rsidR="002336DE">
        <w:rPr>
          <w:color w:val="000000" w:themeColor="text1"/>
          <w:sz w:val="26"/>
          <w:szCs w:val="26"/>
        </w:rPr>
        <w:t>……………………………………………………………..</w:t>
      </w:r>
    </w:p>
    <w:p w14:paraId="5702FE13" w14:textId="4A9122E2"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Mã số thuế</w:t>
      </w:r>
      <w:proofErr w:type="gramStart"/>
      <w:r>
        <w:rPr>
          <w:color w:val="000000" w:themeColor="text1"/>
          <w:sz w:val="26"/>
          <w:szCs w:val="26"/>
        </w:rPr>
        <w:t>:………………………………………………………………………………….</w:t>
      </w:r>
      <w:proofErr w:type="gramEnd"/>
    </w:p>
    <w:p w14:paraId="28DA148B" w14:textId="5672F245"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Tài khoản số: ……………………………………………………………………………….</w:t>
      </w:r>
    </w:p>
    <w:p w14:paraId="5152D2B7" w14:textId="18AD6C8C"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Người đại diện pháp luật: …</w:t>
      </w:r>
      <w:r w:rsidR="002336DE">
        <w:rPr>
          <w:color w:val="000000" w:themeColor="text1"/>
          <w:sz w:val="26"/>
          <w:szCs w:val="26"/>
        </w:rPr>
        <w:t>……………………….</w:t>
      </w:r>
      <w:r w:rsidRPr="002336DE">
        <w:rPr>
          <w:color w:val="000000" w:themeColor="text1"/>
          <w:sz w:val="26"/>
          <w:szCs w:val="26"/>
        </w:rPr>
        <w:t>… Chức vụ: ………</w:t>
      </w:r>
      <w:r w:rsidR="002336DE">
        <w:rPr>
          <w:color w:val="000000" w:themeColor="text1"/>
          <w:sz w:val="26"/>
          <w:szCs w:val="26"/>
        </w:rPr>
        <w:t>…………………</w:t>
      </w:r>
      <w:r w:rsidRPr="002336DE">
        <w:rPr>
          <w:color w:val="000000" w:themeColor="text1"/>
          <w:sz w:val="26"/>
          <w:szCs w:val="26"/>
        </w:rPr>
        <w:t> </w:t>
      </w:r>
    </w:p>
    <w:p w14:paraId="716A957D" w14:textId="540C95D1"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rStyle w:val="Emphasis"/>
          <w:color w:val="000000" w:themeColor="text1"/>
          <w:sz w:val="26"/>
          <w:szCs w:val="26"/>
        </w:rPr>
        <w:t>* Trường hợp là cá nhân: …………………………………………………………………………..</w:t>
      </w:r>
    </w:p>
    <w:p w14:paraId="20F5C28A" w14:textId="267A2FEC"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Sinh ngày: …………………………………………………………………………………..</w:t>
      </w:r>
    </w:p>
    <w:p w14:paraId="49588ACD" w14:textId="3AE007A2" w:rsid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CMND/Thẻ CCCD/Hộ chiếu số: …</w:t>
      </w:r>
      <w:r w:rsidR="002336DE">
        <w:rPr>
          <w:color w:val="000000" w:themeColor="text1"/>
          <w:sz w:val="26"/>
          <w:szCs w:val="26"/>
        </w:rPr>
        <w:t>…………………………. cấp ngày: …………………</w:t>
      </w:r>
    </w:p>
    <w:p w14:paraId="0F34F1CA" w14:textId="523C6460" w:rsidR="003D71C3" w:rsidRPr="002336DE" w:rsidRDefault="002336DE" w:rsidP="002336DE">
      <w:pPr>
        <w:pStyle w:val="NormalWeb"/>
        <w:spacing w:before="0" w:beforeAutospacing="0" w:after="0" w:afterAutospacing="0" w:line="312" w:lineRule="auto"/>
        <w:jc w:val="both"/>
        <w:rPr>
          <w:color w:val="000000" w:themeColor="text1"/>
          <w:sz w:val="26"/>
          <w:szCs w:val="26"/>
        </w:rPr>
      </w:pPr>
      <w:proofErr w:type="gramStart"/>
      <w:r>
        <w:rPr>
          <w:color w:val="000000" w:themeColor="text1"/>
          <w:sz w:val="26"/>
          <w:szCs w:val="26"/>
        </w:rPr>
        <w:t>nơi</w:t>
      </w:r>
      <w:proofErr w:type="gramEnd"/>
      <w:r>
        <w:rPr>
          <w:color w:val="000000" w:themeColor="text1"/>
          <w:sz w:val="26"/>
          <w:szCs w:val="26"/>
        </w:rPr>
        <w:t xml:space="preserve"> cấp: ……………………………………………………………………………………..</w:t>
      </w:r>
    </w:p>
    <w:p w14:paraId="7D2C9B0F" w14:textId="6E3012B6" w:rsidR="003D71C3"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Địa chỉ thường trú: ………………………………………………………………………….</w:t>
      </w:r>
    </w:p>
    <w:p w14:paraId="334595FF" w14:textId="01A7E99D"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w:t>
      </w:r>
    </w:p>
    <w:p w14:paraId="0F9821BE"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Bên thuê (Bên B):</w:t>
      </w:r>
    </w:p>
    <w:p w14:paraId="5A534226" w14:textId="5393C1E5"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rStyle w:val="Emphasis"/>
          <w:color w:val="000000" w:themeColor="text1"/>
          <w:sz w:val="26"/>
          <w:szCs w:val="26"/>
        </w:rPr>
        <w:t>* Trường hợp là tổ chức: ……………………………………………………………………………</w:t>
      </w:r>
    </w:p>
    <w:p w14:paraId="471D9AA0" w14:textId="2C75D09E"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Địa chỉ: ……………………………………………………………………………………..</w:t>
      </w:r>
    </w:p>
    <w:p w14:paraId="55C1B867" w14:textId="288E216A"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Mã số thuế</w:t>
      </w:r>
      <w:proofErr w:type="gramStart"/>
      <w:r>
        <w:rPr>
          <w:color w:val="000000" w:themeColor="text1"/>
          <w:sz w:val="26"/>
          <w:szCs w:val="26"/>
        </w:rPr>
        <w:t>:………………………………………………………………………………….</w:t>
      </w:r>
      <w:proofErr w:type="gramEnd"/>
    </w:p>
    <w:p w14:paraId="03CC1DD0" w14:textId="4A589772"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Tài khoản số: ……………………………………………………………………………….</w:t>
      </w:r>
    </w:p>
    <w:p w14:paraId="48A07899" w14:textId="0A03D0FD"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Người đại diện pháp luật: …</w:t>
      </w:r>
      <w:r w:rsidR="002336DE">
        <w:rPr>
          <w:color w:val="000000" w:themeColor="text1"/>
          <w:sz w:val="26"/>
          <w:szCs w:val="26"/>
        </w:rPr>
        <w:t>…………………………</w:t>
      </w:r>
      <w:r w:rsidRPr="002336DE">
        <w:rPr>
          <w:color w:val="000000" w:themeColor="text1"/>
          <w:sz w:val="26"/>
          <w:szCs w:val="26"/>
        </w:rPr>
        <w:t>… Chức vụ: ……</w:t>
      </w:r>
      <w:r w:rsidR="002336DE">
        <w:rPr>
          <w:color w:val="000000" w:themeColor="text1"/>
          <w:sz w:val="26"/>
          <w:szCs w:val="26"/>
        </w:rPr>
        <w:t>………………….</w:t>
      </w:r>
      <w:r w:rsidRPr="002336DE">
        <w:rPr>
          <w:color w:val="000000" w:themeColor="text1"/>
          <w:sz w:val="26"/>
          <w:szCs w:val="26"/>
        </w:rPr>
        <w:t> </w:t>
      </w:r>
    </w:p>
    <w:p w14:paraId="4F3F5CB9" w14:textId="2DAFEF86"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rStyle w:val="Emphasis"/>
          <w:color w:val="000000" w:themeColor="text1"/>
          <w:sz w:val="26"/>
          <w:szCs w:val="26"/>
        </w:rPr>
        <w:t>* Trường hợp là cá nhân: …………………………………………………………………………..</w:t>
      </w:r>
    </w:p>
    <w:p w14:paraId="4CD50890" w14:textId="41C0E219"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Sinh ngày: …………………………………………………………………………………..</w:t>
      </w:r>
    </w:p>
    <w:p w14:paraId="0D6E2860" w14:textId="5EE3AE0C" w:rsid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CMND/Thẻ CCCD/Hộ chiếu số: …</w:t>
      </w:r>
      <w:r w:rsidR="002336DE">
        <w:rPr>
          <w:color w:val="000000" w:themeColor="text1"/>
          <w:sz w:val="26"/>
          <w:szCs w:val="26"/>
        </w:rPr>
        <w:t>………………………</w:t>
      </w:r>
      <w:r w:rsidRPr="002336DE">
        <w:rPr>
          <w:color w:val="000000" w:themeColor="text1"/>
          <w:sz w:val="26"/>
          <w:szCs w:val="26"/>
        </w:rPr>
        <w:t xml:space="preserve">… cấp </w:t>
      </w:r>
      <w:proofErr w:type="gramStart"/>
      <w:r w:rsidRPr="002336DE">
        <w:rPr>
          <w:color w:val="000000" w:themeColor="text1"/>
          <w:sz w:val="26"/>
          <w:szCs w:val="26"/>
        </w:rPr>
        <w:t>ngày :</w:t>
      </w:r>
      <w:proofErr w:type="gramEnd"/>
      <w:r w:rsidRPr="002336DE">
        <w:rPr>
          <w:color w:val="000000" w:themeColor="text1"/>
          <w:sz w:val="26"/>
          <w:szCs w:val="26"/>
        </w:rPr>
        <w:t>…</w:t>
      </w:r>
      <w:r w:rsidR="002336DE">
        <w:rPr>
          <w:color w:val="000000" w:themeColor="text1"/>
          <w:sz w:val="26"/>
          <w:szCs w:val="26"/>
        </w:rPr>
        <w:t>……………….</w:t>
      </w:r>
      <w:r w:rsidRPr="002336DE">
        <w:rPr>
          <w:color w:val="000000" w:themeColor="text1"/>
          <w:sz w:val="26"/>
          <w:szCs w:val="26"/>
        </w:rPr>
        <w:t xml:space="preserve"> </w:t>
      </w:r>
    </w:p>
    <w:p w14:paraId="23B6509C" w14:textId="2E65E3B3" w:rsidR="003D71C3" w:rsidRPr="002336DE" w:rsidRDefault="002336DE" w:rsidP="002336DE">
      <w:pPr>
        <w:pStyle w:val="NormalWeb"/>
        <w:spacing w:before="0" w:beforeAutospacing="0" w:after="0" w:afterAutospacing="0" w:line="312" w:lineRule="auto"/>
        <w:jc w:val="both"/>
        <w:rPr>
          <w:color w:val="000000" w:themeColor="text1"/>
          <w:sz w:val="26"/>
          <w:szCs w:val="26"/>
        </w:rPr>
      </w:pPr>
      <w:proofErr w:type="gramStart"/>
      <w:r>
        <w:rPr>
          <w:color w:val="000000" w:themeColor="text1"/>
          <w:sz w:val="26"/>
          <w:szCs w:val="26"/>
        </w:rPr>
        <w:t>nơi</w:t>
      </w:r>
      <w:proofErr w:type="gramEnd"/>
      <w:r>
        <w:rPr>
          <w:color w:val="000000" w:themeColor="text1"/>
          <w:sz w:val="26"/>
          <w:szCs w:val="26"/>
        </w:rPr>
        <w:t xml:space="preserve"> cấp: ……………………………………………………………………………………..</w:t>
      </w:r>
    </w:p>
    <w:p w14:paraId="243F3169" w14:textId="2F751842"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Địa chỉ thường trú: ………………………………………………………………………….</w:t>
      </w:r>
    </w:p>
    <w:p w14:paraId="27576096"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lastRenderedPageBreak/>
        <w:t>Hai bên cùng thỏa thuận, thống nhất ký hợp đồng với những nội dung sau:</w:t>
      </w:r>
    </w:p>
    <w:p w14:paraId="5E21335B"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p>
    <w:p w14:paraId="3ABC143C"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ĐIỀU 1</w:t>
      </w:r>
      <w:r w:rsidRPr="002336DE">
        <w:rPr>
          <w:color w:val="000000" w:themeColor="text1"/>
          <w:sz w:val="26"/>
          <w:szCs w:val="26"/>
        </w:rPr>
        <w:t>:</w:t>
      </w:r>
      <w:r w:rsidRPr="002336DE">
        <w:rPr>
          <w:rStyle w:val="apple-converted-space"/>
          <w:color w:val="000000" w:themeColor="text1"/>
          <w:sz w:val="26"/>
          <w:szCs w:val="26"/>
        </w:rPr>
        <w:t> </w:t>
      </w:r>
      <w:r w:rsidRPr="002336DE">
        <w:rPr>
          <w:rStyle w:val="Strong"/>
          <w:color w:val="000000" w:themeColor="text1"/>
          <w:sz w:val="26"/>
          <w:szCs w:val="26"/>
        </w:rPr>
        <w:t>ĐỐI TƯỢNG VÀ NỘI DUNG</w:t>
      </w:r>
    </w:p>
    <w:p w14:paraId="5C610408" w14:textId="5E0B1695"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Bên A đồng ý cho Bên B thuê …</w:t>
      </w:r>
      <w:r w:rsidR="002336DE">
        <w:rPr>
          <w:color w:val="000000" w:themeColor="text1"/>
          <w:sz w:val="26"/>
          <w:szCs w:val="26"/>
        </w:rPr>
        <w:t>……</w:t>
      </w:r>
      <w:r w:rsidRPr="002336DE">
        <w:rPr>
          <w:color w:val="000000" w:themeColor="text1"/>
          <w:sz w:val="26"/>
          <w:szCs w:val="26"/>
        </w:rPr>
        <w:t>. (…</w:t>
      </w:r>
      <w:r w:rsidR="002336DE">
        <w:rPr>
          <w:color w:val="000000" w:themeColor="text1"/>
          <w:sz w:val="26"/>
          <w:szCs w:val="26"/>
        </w:rPr>
        <w:t>……………</w:t>
      </w:r>
      <w:r w:rsidRPr="002336DE">
        <w:rPr>
          <w:color w:val="000000" w:themeColor="text1"/>
          <w:sz w:val="26"/>
          <w:szCs w:val="26"/>
        </w:rPr>
        <w:t xml:space="preserve">.) chiếc </w:t>
      </w:r>
      <w:proofErr w:type="gramStart"/>
      <w:r w:rsidRPr="002336DE">
        <w:rPr>
          <w:color w:val="000000" w:themeColor="text1"/>
          <w:sz w:val="26"/>
          <w:szCs w:val="26"/>
        </w:rPr>
        <w:t>xe</w:t>
      </w:r>
      <w:proofErr w:type="gramEnd"/>
      <w:r w:rsidRPr="002336DE">
        <w:rPr>
          <w:color w:val="000000" w:themeColor="text1"/>
          <w:sz w:val="26"/>
          <w:szCs w:val="26"/>
        </w:rPr>
        <w:t xml:space="preserve"> ô tô với thông tin sau:</w:t>
      </w:r>
    </w:p>
    <w:p w14:paraId="10E496A1" w14:textId="0AC555C0"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Loại xe: …</w:t>
      </w:r>
      <w:r w:rsidR="002336DE">
        <w:rPr>
          <w:color w:val="000000" w:themeColor="text1"/>
          <w:sz w:val="26"/>
          <w:szCs w:val="26"/>
        </w:rPr>
        <w:t>…………………….…</w:t>
      </w:r>
      <w:proofErr w:type="gramStart"/>
      <w:r w:rsidRPr="002336DE">
        <w:rPr>
          <w:color w:val="000000" w:themeColor="text1"/>
          <w:sz w:val="26"/>
          <w:szCs w:val="26"/>
        </w:rPr>
        <w:t>…  -</w:t>
      </w:r>
      <w:proofErr w:type="gramEnd"/>
      <w:r w:rsidRPr="002336DE">
        <w:rPr>
          <w:color w:val="000000" w:themeColor="text1"/>
          <w:sz w:val="26"/>
          <w:szCs w:val="26"/>
        </w:rPr>
        <w:t xml:space="preserve"> Biển kiểm soát: …</w:t>
      </w:r>
      <w:r w:rsidR="002336DE">
        <w:rPr>
          <w:color w:val="000000" w:themeColor="text1"/>
          <w:sz w:val="26"/>
          <w:szCs w:val="26"/>
        </w:rPr>
        <w:t>…………………………...</w:t>
      </w:r>
      <w:r w:rsidRPr="002336DE">
        <w:rPr>
          <w:color w:val="000000" w:themeColor="text1"/>
          <w:sz w:val="26"/>
          <w:szCs w:val="26"/>
        </w:rPr>
        <w:t>… </w:t>
      </w:r>
    </w:p>
    <w:p w14:paraId="2C734B4C" w14:textId="395B1673"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Số khung: …</w:t>
      </w:r>
      <w:r w:rsidR="002336DE">
        <w:rPr>
          <w:color w:val="000000" w:themeColor="text1"/>
          <w:sz w:val="26"/>
          <w:szCs w:val="26"/>
        </w:rPr>
        <w:t>……………………...</w:t>
      </w:r>
      <w:proofErr w:type="gramStart"/>
      <w:r w:rsidRPr="002336DE">
        <w:rPr>
          <w:color w:val="000000" w:themeColor="text1"/>
          <w:sz w:val="26"/>
          <w:szCs w:val="26"/>
        </w:rPr>
        <w:t>…  -</w:t>
      </w:r>
      <w:proofErr w:type="gramEnd"/>
      <w:r w:rsidRPr="002336DE">
        <w:rPr>
          <w:color w:val="000000" w:themeColor="text1"/>
          <w:sz w:val="26"/>
          <w:szCs w:val="26"/>
        </w:rPr>
        <w:t xml:space="preserve"> Số máy: ………</w:t>
      </w:r>
      <w:r w:rsidR="002336DE">
        <w:rPr>
          <w:color w:val="000000" w:themeColor="text1"/>
          <w:sz w:val="26"/>
          <w:szCs w:val="26"/>
        </w:rPr>
        <w:t>……………………………..</w:t>
      </w:r>
      <w:r w:rsidRPr="002336DE">
        <w:rPr>
          <w:color w:val="000000" w:themeColor="text1"/>
          <w:sz w:val="26"/>
          <w:szCs w:val="26"/>
        </w:rPr>
        <w:t>… </w:t>
      </w:r>
    </w:p>
    <w:p w14:paraId="5E1C6DE9" w14:textId="3991C5BE"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Số chỗ ngồi: ……</w:t>
      </w:r>
      <w:r w:rsidR="002336DE">
        <w:rPr>
          <w:color w:val="000000" w:themeColor="text1"/>
          <w:sz w:val="26"/>
          <w:szCs w:val="26"/>
        </w:rPr>
        <w:t>…………………</w:t>
      </w:r>
      <w:proofErr w:type="gramStart"/>
      <w:r w:rsidR="002336DE">
        <w:rPr>
          <w:color w:val="000000" w:themeColor="text1"/>
          <w:sz w:val="26"/>
          <w:szCs w:val="26"/>
        </w:rPr>
        <w:t>…</w:t>
      </w:r>
      <w:r w:rsidRPr="002336DE">
        <w:rPr>
          <w:color w:val="000000" w:themeColor="text1"/>
          <w:sz w:val="26"/>
          <w:szCs w:val="26"/>
        </w:rPr>
        <w:t xml:space="preserve">  -</w:t>
      </w:r>
      <w:proofErr w:type="gramEnd"/>
      <w:r w:rsidRPr="002336DE">
        <w:rPr>
          <w:color w:val="000000" w:themeColor="text1"/>
          <w:sz w:val="26"/>
          <w:szCs w:val="26"/>
        </w:rPr>
        <w:t xml:space="preserve"> Năm sản xuất: ……</w:t>
      </w:r>
      <w:r w:rsidR="002336DE">
        <w:rPr>
          <w:color w:val="000000" w:themeColor="text1"/>
          <w:sz w:val="26"/>
          <w:szCs w:val="26"/>
        </w:rPr>
        <w:t>…………………………...</w:t>
      </w:r>
      <w:r w:rsidRPr="002336DE">
        <w:rPr>
          <w:color w:val="000000" w:themeColor="text1"/>
          <w:sz w:val="26"/>
          <w:szCs w:val="26"/>
        </w:rPr>
        <w:t> </w:t>
      </w:r>
    </w:p>
    <w:p w14:paraId="03B1728B"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 Và đầy đủ giấy tờ lưu hành </w:t>
      </w:r>
      <w:proofErr w:type="gramStart"/>
      <w:r w:rsidRPr="002336DE">
        <w:rPr>
          <w:color w:val="000000" w:themeColor="text1"/>
          <w:sz w:val="26"/>
          <w:szCs w:val="26"/>
        </w:rPr>
        <w:t>theo</w:t>
      </w:r>
      <w:proofErr w:type="gramEnd"/>
      <w:r w:rsidRPr="002336DE">
        <w:rPr>
          <w:color w:val="000000" w:themeColor="text1"/>
          <w:sz w:val="26"/>
          <w:szCs w:val="26"/>
        </w:rPr>
        <w:t xml:space="preserve"> quy định của pháp luật.</w:t>
      </w:r>
    </w:p>
    <w:p w14:paraId="3475B090" w14:textId="696B81B3" w:rsid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Mục đích: Bên B sử dụng tài sản thuê nêu trên vào mục đích ……</w:t>
      </w:r>
      <w:r w:rsidR="002336DE">
        <w:rPr>
          <w:color w:val="000000" w:themeColor="text1"/>
          <w:sz w:val="26"/>
          <w:szCs w:val="26"/>
        </w:rPr>
        <w:t>………………………</w:t>
      </w:r>
    </w:p>
    <w:p w14:paraId="4983EB61" w14:textId="6609A332" w:rsidR="003D71C3" w:rsidRPr="002336DE" w:rsidRDefault="002336DE" w:rsidP="002336DE">
      <w:pPr>
        <w:pStyle w:val="NormalWeb"/>
        <w:spacing w:before="0" w:beforeAutospacing="0" w:after="0" w:afterAutospacing="0" w:line="312" w:lineRule="auto"/>
        <w:jc w:val="both"/>
        <w:rPr>
          <w:color w:val="000000" w:themeColor="text1"/>
          <w:sz w:val="26"/>
          <w:szCs w:val="26"/>
        </w:rPr>
      </w:pPr>
      <w:r>
        <w:rPr>
          <w:color w:val="000000" w:themeColor="text1"/>
          <w:sz w:val="26"/>
          <w:szCs w:val="26"/>
        </w:rPr>
        <w:t>………………………………………………………..</w:t>
      </w:r>
      <w:r w:rsidR="003D71C3" w:rsidRPr="002336DE">
        <w:rPr>
          <w:color w:val="000000" w:themeColor="text1"/>
          <w:sz w:val="26"/>
          <w:szCs w:val="26"/>
        </w:rPr>
        <w:t>………. (Không kinh doanh vận tải)</w:t>
      </w:r>
    </w:p>
    <w:p w14:paraId="64E9BA82"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p>
    <w:p w14:paraId="75A4F7FF"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ĐIỀU 2:</w:t>
      </w:r>
      <w:r w:rsidRPr="002336DE">
        <w:rPr>
          <w:rStyle w:val="apple-converted-space"/>
          <w:b/>
          <w:bCs/>
          <w:color w:val="000000" w:themeColor="text1"/>
          <w:sz w:val="26"/>
          <w:szCs w:val="26"/>
        </w:rPr>
        <w:t> </w:t>
      </w:r>
      <w:r w:rsidRPr="002336DE">
        <w:rPr>
          <w:rStyle w:val="Strong"/>
          <w:color w:val="000000" w:themeColor="text1"/>
          <w:sz w:val="26"/>
          <w:szCs w:val="26"/>
        </w:rPr>
        <w:t>GIÁ THUÊ VÀ PHƯƠNG THỨC THANH TOÁN</w:t>
      </w:r>
      <w:r w:rsidRPr="002336DE">
        <w:rPr>
          <w:rStyle w:val="apple-converted-space"/>
          <w:b/>
          <w:bCs/>
          <w:color w:val="000000" w:themeColor="text1"/>
          <w:sz w:val="26"/>
          <w:szCs w:val="26"/>
        </w:rPr>
        <w:t> </w:t>
      </w:r>
    </w:p>
    <w:p w14:paraId="54CAEB9E" w14:textId="144F175E"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2.1. Đơn giá thuê: …</w:t>
      </w:r>
      <w:r w:rsidR="002336DE">
        <w:rPr>
          <w:color w:val="000000" w:themeColor="text1"/>
          <w:sz w:val="26"/>
          <w:szCs w:val="26"/>
        </w:rPr>
        <w:t>…………</w:t>
      </w:r>
      <w:proofErr w:type="gramStart"/>
      <w:r w:rsidRPr="002336DE">
        <w:rPr>
          <w:color w:val="000000" w:themeColor="text1"/>
          <w:sz w:val="26"/>
          <w:szCs w:val="26"/>
        </w:rPr>
        <w:t>…  đồng</w:t>
      </w:r>
      <w:proofErr w:type="gramEnd"/>
      <w:r w:rsidRPr="002336DE">
        <w:rPr>
          <w:color w:val="000000" w:themeColor="text1"/>
          <w:sz w:val="26"/>
          <w:szCs w:val="26"/>
        </w:rPr>
        <w:t>/tháng</w:t>
      </w:r>
      <w:r w:rsidRPr="002336DE">
        <w:rPr>
          <w:rStyle w:val="apple-converted-space"/>
          <w:color w:val="000000" w:themeColor="text1"/>
          <w:sz w:val="26"/>
          <w:szCs w:val="26"/>
        </w:rPr>
        <w:t> </w:t>
      </w:r>
      <w:r w:rsidRPr="002336DE">
        <w:rPr>
          <w:rStyle w:val="Emphasis"/>
          <w:color w:val="000000" w:themeColor="text1"/>
          <w:sz w:val="26"/>
          <w:szCs w:val="26"/>
        </w:rPr>
        <w:t>(bằng chữ: ……</w:t>
      </w:r>
      <w:r w:rsidR="002336DE">
        <w:rPr>
          <w:rStyle w:val="Emphasis"/>
          <w:color w:val="000000" w:themeColor="text1"/>
          <w:sz w:val="26"/>
          <w:szCs w:val="26"/>
        </w:rPr>
        <w:t>……………………….</w:t>
      </w:r>
      <w:r w:rsidRPr="002336DE">
        <w:rPr>
          <w:rStyle w:val="Emphasis"/>
          <w:color w:val="000000" w:themeColor="text1"/>
          <w:sz w:val="26"/>
          <w:szCs w:val="26"/>
        </w:rPr>
        <w:t xml:space="preserve"> đồng) (Giá trên đã bao gồm thuế GTGT)</w:t>
      </w:r>
    </w:p>
    <w:p w14:paraId="07BE0184" w14:textId="420029F4"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2.2. Thời gian thuê:</w:t>
      </w:r>
      <w:r w:rsidR="002336DE">
        <w:rPr>
          <w:color w:val="000000" w:themeColor="text1"/>
          <w:sz w:val="26"/>
          <w:szCs w:val="26"/>
        </w:rPr>
        <w:t xml:space="preserve"> </w:t>
      </w:r>
      <w:r w:rsidRPr="002336DE">
        <w:rPr>
          <w:color w:val="000000" w:themeColor="text1"/>
          <w:sz w:val="26"/>
          <w:szCs w:val="26"/>
        </w:rPr>
        <w:t>Từ ngày ...</w:t>
      </w:r>
      <w:r w:rsidR="002336DE">
        <w:rPr>
          <w:color w:val="000000" w:themeColor="text1"/>
          <w:sz w:val="26"/>
          <w:szCs w:val="26"/>
        </w:rPr>
        <w:t>...</w:t>
      </w:r>
      <w:r w:rsidRPr="002336DE">
        <w:rPr>
          <w:color w:val="000000" w:themeColor="text1"/>
          <w:sz w:val="26"/>
          <w:szCs w:val="26"/>
        </w:rPr>
        <w:t>.  tháng ....</w:t>
      </w:r>
      <w:r w:rsidR="002336DE">
        <w:rPr>
          <w:color w:val="000000" w:themeColor="text1"/>
          <w:sz w:val="26"/>
          <w:szCs w:val="26"/>
        </w:rPr>
        <w:t>.</w:t>
      </w:r>
      <w:r w:rsidRPr="002336DE">
        <w:rPr>
          <w:color w:val="000000" w:themeColor="text1"/>
          <w:sz w:val="26"/>
          <w:szCs w:val="26"/>
        </w:rPr>
        <w:t xml:space="preserve">. </w:t>
      </w:r>
      <w:proofErr w:type="gramStart"/>
      <w:r w:rsidRPr="002336DE">
        <w:rPr>
          <w:color w:val="000000" w:themeColor="text1"/>
          <w:sz w:val="26"/>
          <w:szCs w:val="26"/>
        </w:rPr>
        <w:t>năm ........</w:t>
      </w:r>
      <w:r w:rsidR="002336DE">
        <w:rPr>
          <w:color w:val="000000" w:themeColor="text1"/>
          <w:sz w:val="26"/>
          <w:szCs w:val="26"/>
        </w:rPr>
        <w:t>......</w:t>
      </w:r>
      <w:r w:rsidRPr="002336DE">
        <w:rPr>
          <w:color w:val="000000" w:themeColor="text1"/>
          <w:sz w:val="26"/>
          <w:szCs w:val="26"/>
        </w:rPr>
        <w:t>...</w:t>
      </w:r>
      <w:proofErr w:type="gramEnd"/>
    </w:p>
    <w:p w14:paraId="1F4CD4C2" w14:textId="1B564990"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Đến ngày …… tháng ….. </w:t>
      </w:r>
      <w:proofErr w:type="gramStart"/>
      <w:r w:rsidRPr="002336DE">
        <w:rPr>
          <w:color w:val="000000" w:themeColor="text1"/>
          <w:sz w:val="26"/>
          <w:szCs w:val="26"/>
        </w:rPr>
        <w:t>năm .........</w:t>
      </w:r>
      <w:r w:rsidR="002336DE">
        <w:rPr>
          <w:color w:val="000000" w:themeColor="text1"/>
          <w:sz w:val="26"/>
          <w:szCs w:val="26"/>
        </w:rPr>
        <w:t>...</w:t>
      </w:r>
      <w:r w:rsidRPr="002336DE">
        <w:rPr>
          <w:color w:val="000000" w:themeColor="text1"/>
          <w:sz w:val="26"/>
          <w:szCs w:val="26"/>
        </w:rPr>
        <w:t>...</w:t>
      </w:r>
      <w:proofErr w:type="gramEnd"/>
    </w:p>
    <w:p w14:paraId="16FDA3AD" w14:textId="77777777" w:rsid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2.3. Hình thức thanh toán: Bằng chuyển khoản hoặc tiền mặt. Được thanh toán …</w:t>
      </w:r>
      <w:r w:rsidR="002336DE">
        <w:rPr>
          <w:color w:val="000000" w:themeColor="text1"/>
          <w:sz w:val="26"/>
          <w:szCs w:val="26"/>
        </w:rPr>
        <w:t>…….</w:t>
      </w:r>
      <w:r w:rsidRPr="002336DE">
        <w:rPr>
          <w:color w:val="000000" w:themeColor="text1"/>
          <w:sz w:val="26"/>
          <w:szCs w:val="26"/>
        </w:rPr>
        <w:t>…</w:t>
      </w:r>
    </w:p>
    <w:p w14:paraId="618AEBF8" w14:textId="714F22D1"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w:t>
      </w:r>
      <w:r w:rsidR="002336DE">
        <w:rPr>
          <w:color w:val="000000" w:themeColor="text1"/>
          <w:sz w:val="26"/>
          <w:szCs w:val="26"/>
        </w:rPr>
        <w:t>……………………………………………………………………..</w:t>
      </w:r>
      <w:r w:rsidRPr="002336DE">
        <w:rPr>
          <w:color w:val="000000" w:themeColor="text1"/>
          <w:sz w:val="26"/>
          <w:szCs w:val="26"/>
        </w:rPr>
        <w:t>……) tháng một lần.</w:t>
      </w:r>
    </w:p>
    <w:p w14:paraId="298B6C9A"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2.4. Việc giao và nhận số tiền nêu trên do hai bên tự thực hiện và chịu trách nhiệm trước pháp luật.</w:t>
      </w:r>
    </w:p>
    <w:p w14:paraId="64D20BD0"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p>
    <w:p w14:paraId="691C096B"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ĐIỀU 3: NGHĨA VỤ VÀ QUYỀN CỦA BÊN A</w:t>
      </w:r>
    </w:p>
    <w:p w14:paraId="73A24C6C"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3.1. Bên A có các nghĩa vụ sau đây:</w:t>
      </w:r>
    </w:p>
    <w:p w14:paraId="345AC36C" w14:textId="6045D3DE"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a) Giao xe và toàn bộ giấy tờ liên quan (giấy đăng ký xe, giấy kiểm định, giấy tờ bảo hiểm </w:t>
      </w:r>
      <w:proofErr w:type="gramStart"/>
      <w:r w:rsidRPr="002336DE">
        <w:rPr>
          <w:color w:val="000000" w:themeColor="text1"/>
          <w:sz w:val="26"/>
          <w:szCs w:val="26"/>
        </w:rPr>
        <w:t>xe,…</w:t>
      </w:r>
      <w:r w:rsidR="002336DE">
        <w:rPr>
          <w:color w:val="000000" w:themeColor="text1"/>
          <w:sz w:val="26"/>
          <w:szCs w:val="26"/>
        </w:rPr>
        <w:t>….</w:t>
      </w:r>
      <w:r w:rsidRPr="002336DE">
        <w:rPr>
          <w:color w:val="000000" w:themeColor="text1"/>
          <w:sz w:val="26"/>
          <w:szCs w:val="26"/>
        </w:rPr>
        <w:t>)</w:t>
      </w:r>
      <w:proofErr w:type="gramEnd"/>
      <w:r w:rsidRPr="002336DE">
        <w:rPr>
          <w:color w:val="000000" w:themeColor="text1"/>
          <w:sz w:val="26"/>
          <w:szCs w:val="26"/>
        </w:rPr>
        <w:t xml:space="preserve"> đến xe cho bên B đúng chất lượng và thời gian.</w:t>
      </w:r>
    </w:p>
    <w:p w14:paraId="1907C733"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b) Chịu trách nhiệm pháp lý về nguồn gốc và quyền sở hữu </w:t>
      </w:r>
      <w:proofErr w:type="gramStart"/>
      <w:r w:rsidRPr="002336DE">
        <w:rPr>
          <w:color w:val="000000" w:themeColor="text1"/>
          <w:sz w:val="26"/>
          <w:szCs w:val="26"/>
        </w:rPr>
        <w:t>xe</w:t>
      </w:r>
      <w:proofErr w:type="gramEnd"/>
      <w:r w:rsidRPr="002336DE">
        <w:rPr>
          <w:color w:val="000000" w:themeColor="text1"/>
          <w:sz w:val="26"/>
          <w:szCs w:val="26"/>
        </w:rPr>
        <w:t>.</w:t>
      </w:r>
    </w:p>
    <w:p w14:paraId="5A71B582"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c) Mua bảo hiểm </w:t>
      </w:r>
      <w:proofErr w:type="gramStart"/>
      <w:r w:rsidRPr="002336DE">
        <w:rPr>
          <w:color w:val="000000" w:themeColor="text1"/>
          <w:sz w:val="26"/>
          <w:szCs w:val="26"/>
        </w:rPr>
        <w:t>xe</w:t>
      </w:r>
      <w:proofErr w:type="gramEnd"/>
      <w:r w:rsidRPr="002336DE">
        <w:rPr>
          <w:color w:val="000000" w:themeColor="text1"/>
          <w:sz w:val="26"/>
          <w:szCs w:val="26"/>
        </w:rPr>
        <w:t xml:space="preserve"> và đăng kiểm xe cho các lần kế tiếp trong thời gian hiệu lực của hợp đồng.</w:t>
      </w:r>
    </w:p>
    <w:p w14:paraId="574D2F17"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d) Bảo đảm quyền sử dụng tài sản ổn định cho bên B.</w:t>
      </w:r>
    </w:p>
    <w:p w14:paraId="471470A7"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e) Thông báo cho bên B về quyền của người thứ ba (</w:t>
      </w:r>
      <w:r w:rsidRPr="002336DE">
        <w:rPr>
          <w:rStyle w:val="Emphasis"/>
          <w:color w:val="000000" w:themeColor="text1"/>
          <w:sz w:val="26"/>
          <w:szCs w:val="26"/>
        </w:rPr>
        <w:t>nếu có)</w:t>
      </w:r>
      <w:r w:rsidRPr="002336DE">
        <w:rPr>
          <w:rStyle w:val="apple-converted-space"/>
          <w:i/>
          <w:iCs/>
          <w:color w:val="000000" w:themeColor="text1"/>
          <w:sz w:val="26"/>
          <w:szCs w:val="26"/>
        </w:rPr>
        <w:t> </w:t>
      </w:r>
      <w:r w:rsidRPr="002336DE">
        <w:rPr>
          <w:color w:val="000000" w:themeColor="text1"/>
          <w:sz w:val="26"/>
          <w:szCs w:val="26"/>
        </w:rPr>
        <w:t>đối với tài sản thuê.</w:t>
      </w:r>
    </w:p>
    <w:p w14:paraId="763294B3"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3.2. Bên A có các quyền sau đây:</w:t>
      </w:r>
    </w:p>
    <w:p w14:paraId="0D7F95A9"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a) Nhận đủ tiền thuê tài sản </w:t>
      </w:r>
      <w:proofErr w:type="gramStart"/>
      <w:r w:rsidRPr="002336DE">
        <w:rPr>
          <w:color w:val="000000" w:themeColor="text1"/>
          <w:sz w:val="26"/>
          <w:szCs w:val="26"/>
        </w:rPr>
        <w:t>theo</w:t>
      </w:r>
      <w:proofErr w:type="gramEnd"/>
      <w:r w:rsidRPr="002336DE">
        <w:rPr>
          <w:color w:val="000000" w:themeColor="text1"/>
          <w:sz w:val="26"/>
          <w:szCs w:val="26"/>
        </w:rPr>
        <w:t xml:space="preserve"> phương thức đã thỏa thuận;</w:t>
      </w:r>
    </w:p>
    <w:p w14:paraId="729D26F8"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b) Khi hết hạn hợp đồng, nhận lại tài sản thuê trong tình trạng như khi nhận, trừ hao mòn tự nhiên hoặc theo đúng như tình trạng đã thỏa thuận, nếu giá trị của tài sản thuê bị giảm </w:t>
      </w:r>
      <w:r w:rsidRPr="002336DE">
        <w:rPr>
          <w:color w:val="000000" w:themeColor="text1"/>
          <w:sz w:val="26"/>
          <w:szCs w:val="26"/>
        </w:rPr>
        <w:lastRenderedPageBreak/>
        <w:t>sút so với tình trạng khi nhận thì bên A có quyền yêu cầu bồi thường thiệt hại, trừ hao mòn tự nhiên;</w:t>
      </w:r>
    </w:p>
    <w:p w14:paraId="11ECE93D"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c) Đơn phương chấm dứt thực hiện hợp đồng và yêu cầu bồi thường thiệt hại nếu Bên B có một trong các hành </w:t>
      </w:r>
      <w:proofErr w:type="gramStart"/>
      <w:r w:rsidRPr="002336DE">
        <w:rPr>
          <w:color w:val="000000" w:themeColor="text1"/>
          <w:sz w:val="26"/>
          <w:szCs w:val="26"/>
        </w:rPr>
        <w:t>vi</w:t>
      </w:r>
      <w:proofErr w:type="gramEnd"/>
      <w:r w:rsidRPr="002336DE">
        <w:rPr>
          <w:color w:val="000000" w:themeColor="text1"/>
          <w:sz w:val="26"/>
          <w:szCs w:val="26"/>
        </w:rPr>
        <w:t xml:space="preserve"> sau đây:</w:t>
      </w:r>
    </w:p>
    <w:p w14:paraId="48BC876D" w14:textId="77777777" w:rsidR="003D71C3" w:rsidRPr="002336DE" w:rsidRDefault="003D71C3" w:rsidP="002336DE">
      <w:pPr>
        <w:numPr>
          <w:ilvl w:val="0"/>
          <w:numId w:val="5"/>
        </w:numPr>
        <w:spacing w:after="0" w:line="312" w:lineRule="auto"/>
        <w:rPr>
          <w:rFonts w:ascii="Times New Roman" w:hAnsi="Times New Roman"/>
          <w:color w:val="000000" w:themeColor="text1"/>
          <w:sz w:val="26"/>
          <w:szCs w:val="26"/>
        </w:rPr>
      </w:pPr>
      <w:r w:rsidRPr="002336DE">
        <w:rPr>
          <w:rFonts w:ascii="Times New Roman" w:hAnsi="Times New Roman"/>
          <w:color w:val="000000" w:themeColor="text1"/>
          <w:sz w:val="26"/>
          <w:szCs w:val="26"/>
        </w:rPr>
        <w:t>Không trả tiền thuê trong ba kỳ liên tiếp;</w:t>
      </w:r>
    </w:p>
    <w:p w14:paraId="03A43845" w14:textId="77777777" w:rsidR="003D71C3" w:rsidRPr="002336DE" w:rsidRDefault="003D71C3" w:rsidP="002336DE">
      <w:pPr>
        <w:numPr>
          <w:ilvl w:val="0"/>
          <w:numId w:val="5"/>
        </w:numPr>
        <w:spacing w:after="0" w:line="312" w:lineRule="auto"/>
        <w:rPr>
          <w:rFonts w:ascii="Times New Roman" w:hAnsi="Times New Roman"/>
          <w:color w:val="000000" w:themeColor="text1"/>
          <w:sz w:val="26"/>
          <w:szCs w:val="26"/>
        </w:rPr>
      </w:pPr>
      <w:r w:rsidRPr="002336DE">
        <w:rPr>
          <w:rFonts w:ascii="Times New Roman" w:hAnsi="Times New Roman"/>
          <w:color w:val="000000" w:themeColor="text1"/>
          <w:sz w:val="26"/>
          <w:szCs w:val="26"/>
        </w:rPr>
        <w:t>Sử dụng tài sản thuê không đúng mục đích, công dụng của tài sản;</w:t>
      </w:r>
    </w:p>
    <w:p w14:paraId="4E0F501C" w14:textId="77777777" w:rsidR="003D71C3" w:rsidRPr="002336DE" w:rsidRDefault="003D71C3" w:rsidP="002336DE">
      <w:pPr>
        <w:numPr>
          <w:ilvl w:val="0"/>
          <w:numId w:val="5"/>
        </w:numPr>
        <w:spacing w:after="0" w:line="312" w:lineRule="auto"/>
        <w:rPr>
          <w:rFonts w:ascii="Times New Roman" w:hAnsi="Times New Roman"/>
          <w:color w:val="000000" w:themeColor="text1"/>
          <w:sz w:val="26"/>
          <w:szCs w:val="26"/>
        </w:rPr>
      </w:pPr>
      <w:r w:rsidRPr="002336DE">
        <w:rPr>
          <w:rFonts w:ascii="Times New Roman" w:hAnsi="Times New Roman"/>
          <w:color w:val="000000" w:themeColor="text1"/>
          <w:sz w:val="26"/>
          <w:szCs w:val="26"/>
        </w:rPr>
        <w:t>Làm tài sản thuê mất mát, hư hỏng;</w:t>
      </w:r>
    </w:p>
    <w:p w14:paraId="3C811FFC" w14:textId="77777777" w:rsidR="003D71C3" w:rsidRPr="002336DE" w:rsidRDefault="003D71C3" w:rsidP="002336DE">
      <w:pPr>
        <w:numPr>
          <w:ilvl w:val="0"/>
          <w:numId w:val="5"/>
        </w:numPr>
        <w:spacing w:after="0" w:line="312" w:lineRule="auto"/>
        <w:rPr>
          <w:rFonts w:ascii="Times New Roman" w:hAnsi="Times New Roman"/>
          <w:color w:val="000000" w:themeColor="text1"/>
          <w:sz w:val="26"/>
          <w:szCs w:val="26"/>
        </w:rPr>
      </w:pPr>
      <w:r w:rsidRPr="002336DE">
        <w:rPr>
          <w:rFonts w:ascii="Times New Roman" w:hAnsi="Times New Roman"/>
          <w:color w:val="000000" w:themeColor="text1"/>
          <w:sz w:val="26"/>
          <w:szCs w:val="26"/>
        </w:rPr>
        <w:t>Sửa chữa, đổi hoặc cho người khác thuê lại mà không có sự đồng ý của Bên A;</w:t>
      </w:r>
    </w:p>
    <w:p w14:paraId="40B4C9E8"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p>
    <w:p w14:paraId="72B2AE6F"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ĐIỀU 4</w:t>
      </w:r>
      <w:r w:rsidRPr="002336DE">
        <w:rPr>
          <w:color w:val="000000" w:themeColor="text1"/>
          <w:sz w:val="26"/>
          <w:szCs w:val="26"/>
        </w:rPr>
        <w:t>:</w:t>
      </w:r>
      <w:r w:rsidRPr="002336DE">
        <w:rPr>
          <w:rStyle w:val="apple-converted-space"/>
          <w:color w:val="000000" w:themeColor="text1"/>
          <w:sz w:val="26"/>
          <w:szCs w:val="26"/>
        </w:rPr>
        <w:t> </w:t>
      </w:r>
      <w:r w:rsidRPr="002336DE">
        <w:rPr>
          <w:rStyle w:val="Strong"/>
          <w:color w:val="000000" w:themeColor="text1"/>
          <w:sz w:val="26"/>
          <w:szCs w:val="26"/>
        </w:rPr>
        <w:t>NGHĨA VỤ VÀ QUYỀN CỦA BÊN B</w:t>
      </w:r>
      <w:r w:rsidRPr="002336DE">
        <w:rPr>
          <w:rStyle w:val="apple-converted-space"/>
          <w:b/>
          <w:bCs/>
          <w:color w:val="000000" w:themeColor="text1"/>
          <w:sz w:val="26"/>
          <w:szCs w:val="26"/>
        </w:rPr>
        <w:t> </w:t>
      </w:r>
    </w:p>
    <w:p w14:paraId="4BDABA68"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4.1. Bên B có các nghĩa vụ sau đây:</w:t>
      </w:r>
    </w:p>
    <w:p w14:paraId="212DF8C8"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a) Bảo quản tài sản thuê như tài sản của chính mình, phải bảo dưỡng và sửa chữa, không được thay đổi tình trạng tài sản, cho thuê lại tài sản nếu không có sự đồng ý của bên A; nếu làm mất mát, hư hỏng thì phải bồi thường;</w:t>
      </w:r>
    </w:p>
    <w:p w14:paraId="7BADD1B1"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b) Sử dụng tài sản thuê đúng công dụng, mục đích của tài sản;</w:t>
      </w:r>
    </w:p>
    <w:p w14:paraId="5652669D"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c) Trả đủ tiền thuê </w:t>
      </w:r>
      <w:proofErr w:type="gramStart"/>
      <w:r w:rsidRPr="002336DE">
        <w:rPr>
          <w:color w:val="000000" w:themeColor="text1"/>
          <w:sz w:val="26"/>
          <w:szCs w:val="26"/>
        </w:rPr>
        <w:t>xe</w:t>
      </w:r>
      <w:proofErr w:type="gramEnd"/>
      <w:r w:rsidRPr="002336DE">
        <w:rPr>
          <w:color w:val="000000" w:themeColor="text1"/>
          <w:sz w:val="26"/>
          <w:szCs w:val="26"/>
        </w:rPr>
        <w:t xml:space="preserve"> đúng thời hạn theo phương thức đã thỏa thuận;</w:t>
      </w:r>
    </w:p>
    <w:p w14:paraId="323783DB"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d) Trả lại tài sản thuê trong tình trạng như khi nhận, trừ hao mòn tự nhiên hoặc theo đúng như tình trạng đã thỏa thuận; bên B phải trả tiền phạt vi phạm do chậm trả tài sản thuê nếu có thỏa thuận; bên B phải chịu rủi ro xảy ra đối với tài sản thuê trong thời gian chậm trả;</w:t>
      </w:r>
    </w:p>
    <w:p w14:paraId="16CA34D7"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Emphasis"/>
          <w:color w:val="000000" w:themeColor="text1"/>
          <w:sz w:val="26"/>
          <w:szCs w:val="26"/>
        </w:rPr>
        <w:t>4.2. Bên B có các quyền sau đây:</w:t>
      </w:r>
    </w:p>
    <w:p w14:paraId="6659CC22"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a) Nhận </w:t>
      </w:r>
      <w:proofErr w:type="gramStart"/>
      <w:r w:rsidRPr="002336DE">
        <w:rPr>
          <w:color w:val="000000" w:themeColor="text1"/>
          <w:sz w:val="26"/>
          <w:szCs w:val="26"/>
        </w:rPr>
        <w:t>xe</w:t>
      </w:r>
      <w:proofErr w:type="gramEnd"/>
      <w:r w:rsidRPr="002336DE">
        <w:rPr>
          <w:color w:val="000000" w:themeColor="text1"/>
          <w:sz w:val="26"/>
          <w:szCs w:val="26"/>
        </w:rPr>
        <w:t xml:space="preserve"> và kiểm tra kỹ xe trước khi nhận;</w:t>
      </w:r>
    </w:p>
    <w:p w14:paraId="1DF91EC1"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b) Yêu cầu bên A sửa chữa, giảm giá thuê hoặc hủy bỏ hợp đồng và yêu cầu bồi thường thiệt hại trong trường hợp bên A chậm giao </w:t>
      </w:r>
      <w:proofErr w:type="gramStart"/>
      <w:r w:rsidRPr="002336DE">
        <w:rPr>
          <w:color w:val="000000" w:themeColor="text1"/>
          <w:sz w:val="26"/>
          <w:szCs w:val="26"/>
        </w:rPr>
        <w:t>xe</w:t>
      </w:r>
      <w:proofErr w:type="gramEnd"/>
      <w:r w:rsidRPr="002336DE">
        <w:rPr>
          <w:color w:val="000000" w:themeColor="text1"/>
          <w:sz w:val="26"/>
          <w:szCs w:val="26"/>
        </w:rPr>
        <w:t>;</w:t>
      </w:r>
    </w:p>
    <w:p w14:paraId="791D82E3"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c) Không được cho thuê lại tài sản đã thuê, trừ trường hợp được bên </w:t>
      </w:r>
      <w:proofErr w:type="gramStart"/>
      <w:r w:rsidRPr="002336DE">
        <w:rPr>
          <w:color w:val="000000" w:themeColor="text1"/>
          <w:sz w:val="26"/>
          <w:szCs w:val="26"/>
        </w:rPr>
        <w:t>A</w:t>
      </w:r>
      <w:proofErr w:type="gramEnd"/>
      <w:r w:rsidRPr="002336DE">
        <w:rPr>
          <w:color w:val="000000" w:themeColor="text1"/>
          <w:sz w:val="26"/>
          <w:szCs w:val="26"/>
        </w:rPr>
        <w:t xml:space="preserve"> đồng ý;</w:t>
      </w:r>
    </w:p>
    <w:p w14:paraId="7C33482E"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d) Đơn phương chấm dứt thực hiện hợp đồng thuê tài sản và yêu cầu bồi thường thiệt hại nếu:</w:t>
      </w:r>
    </w:p>
    <w:p w14:paraId="56650784" w14:textId="77777777" w:rsidR="003D71C3" w:rsidRPr="002336DE" w:rsidRDefault="003D71C3" w:rsidP="002336DE">
      <w:pPr>
        <w:numPr>
          <w:ilvl w:val="0"/>
          <w:numId w:val="6"/>
        </w:numPr>
        <w:spacing w:after="0" w:line="312" w:lineRule="auto"/>
        <w:rPr>
          <w:rFonts w:ascii="Times New Roman" w:hAnsi="Times New Roman"/>
          <w:color w:val="000000" w:themeColor="text1"/>
          <w:sz w:val="26"/>
          <w:szCs w:val="26"/>
        </w:rPr>
      </w:pPr>
      <w:r w:rsidRPr="002336DE">
        <w:rPr>
          <w:rFonts w:ascii="Times New Roman" w:hAnsi="Times New Roman"/>
          <w:color w:val="000000" w:themeColor="text1"/>
          <w:sz w:val="26"/>
          <w:szCs w:val="26"/>
        </w:rPr>
        <w:t>Bên A chậm giao xe hoặc giao xe không đúng chất lượng như thỏa thuận;</w:t>
      </w:r>
    </w:p>
    <w:p w14:paraId="7CDE4810" w14:textId="77777777" w:rsidR="003D71C3" w:rsidRPr="002336DE" w:rsidRDefault="003D71C3" w:rsidP="002336DE">
      <w:pPr>
        <w:numPr>
          <w:ilvl w:val="0"/>
          <w:numId w:val="6"/>
        </w:numPr>
        <w:spacing w:after="0" w:line="312" w:lineRule="auto"/>
        <w:rPr>
          <w:rFonts w:ascii="Times New Roman" w:hAnsi="Times New Roman"/>
          <w:color w:val="000000" w:themeColor="text1"/>
          <w:sz w:val="26"/>
          <w:szCs w:val="26"/>
        </w:rPr>
      </w:pPr>
      <w:r w:rsidRPr="002336DE">
        <w:rPr>
          <w:rFonts w:ascii="Times New Roman" w:hAnsi="Times New Roman"/>
          <w:color w:val="000000" w:themeColor="text1"/>
          <w:sz w:val="26"/>
          <w:szCs w:val="26"/>
        </w:rPr>
        <w:t>Tài sản thuê không thể sửa chữa, do đó mục đích thuê không đạt được hoặc tài sản thuê có khuyết tật mà bên B không biết;</w:t>
      </w:r>
    </w:p>
    <w:p w14:paraId="767F8A57" w14:textId="77777777" w:rsidR="003D71C3" w:rsidRPr="002336DE" w:rsidRDefault="003D71C3" w:rsidP="002336DE">
      <w:pPr>
        <w:numPr>
          <w:ilvl w:val="0"/>
          <w:numId w:val="6"/>
        </w:numPr>
        <w:spacing w:after="0" w:line="312" w:lineRule="auto"/>
        <w:rPr>
          <w:rFonts w:ascii="Times New Roman" w:hAnsi="Times New Roman"/>
          <w:color w:val="000000" w:themeColor="text1"/>
          <w:sz w:val="26"/>
          <w:szCs w:val="26"/>
        </w:rPr>
      </w:pPr>
      <w:r w:rsidRPr="002336DE">
        <w:rPr>
          <w:rFonts w:ascii="Times New Roman" w:hAnsi="Times New Roman"/>
          <w:color w:val="000000" w:themeColor="text1"/>
          <w:sz w:val="26"/>
          <w:szCs w:val="26"/>
        </w:rPr>
        <w:t>Có tranh chấp về quyền sở hữu đối với tài sản thuê mà bên B không được sử dụng tài sản ổn định;</w:t>
      </w:r>
    </w:p>
    <w:p w14:paraId="15EB279D"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p>
    <w:p w14:paraId="795B7D2F"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ĐIỀU 5: PHƯƠNG THỨC GIẢI QUYẾT TRANH CHẤP</w:t>
      </w:r>
    </w:p>
    <w:p w14:paraId="45DE7B65"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 xml:space="preserve">Trong quá trình thực hiện hợp đồng mà phát sinh tranh chấp, các bên cùng nhau thương lượng giải quyết trên nguyên tắc tôn trọng quyền lợi của nhau; trong trường hợp không </w:t>
      </w:r>
      <w:r w:rsidRPr="002336DE">
        <w:rPr>
          <w:color w:val="000000" w:themeColor="text1"/>
          <w:sz w:val="26"/>
          <w:szCs w:val="26"/>
        </w:rPr>
        <w:lastRenderedPageBreak/>
        <w:t>giải quyết được, thì một trong hai bên có quyền khởi kiện để yêu cầu toà án có thẩm quyền giải quyết theo quy định của pháp luật.</w:t>
      </w:r>
    </w:p>
    <w:p w14:paraId="0330AD55"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p>
    <w:p w14:paraId="7D764EF9" w14:textId="77777777" w:rsidR="003D71C3" w:rsidRPr="002336DE" w:rsidRDefault="003D71C3" w:rsidP="002336DE">
      <w:pPr>
        <w:pStyle w:val="NormalWeb"/>
        <w:spacing w:before="0" w:beforeAutospacing="0" w:after="0" w:afterAutospacing="0" w:line="312" w:lineRule="auto"/>
        <w:jc w:val="both"/>
        <w:rPr>
          <w:color w:val="000000" w:themeColor="text1"/>
          <w:sz w:val="26"/>
          <w:szCs w:val="26"/>
        </w:rPr>
      </w:pPr>
      <w:r w:rsidRPr="002336DE">
        <w:rPr>
          <w:rStyle w:val="Strong"/>
          <w:color w:val="000000" w:themeColor="text1"/>
          <w:sz w:val="26"/>
          <w:szCs w:val="26"/>
        </w:rPr>
        <w:t>ĐIỀU 6: HIỆU LỰC CỦA HỢP ĐỒNG</w:t>
      </w:r>
    </w:p>
    <w:p w14:paraId="3EC09009" w14:textId="77777777" w:rsidR="003D71C3" w:rsidRDefault="003D71C3" w:rsidP="002336DE">
      <w:pPr>
        <w:pStyle w:val="NormalWeb"/>
        <w:spacing w:before="0" w:beforeAutospacing="0" w:after="0" w:afterAutospacing="0" w:line="312" w:lineRule="auto"/>
        <w:jc w:val="both"/>
        <w:rPr>
          <w:color w:val="000000" w:themeColor="text1"/>
          <w:sz w:val="26"/>
          <w:szCs w:val="26"/>
        </w:rPr>
      </w:pPr>
      <w:r w:rsidRPr="002336DE">
        <w:rPr>
          <w:color w:val="000000" w:themeColor="text1"/>
          <w:sz w:val="26"/>
          <w:szCs w:val="26"/>
        </w:rPr>
        <w:t>Hợp đồng này có hiệu lực từ kể từ ngày ký, được lập thành 02 (hai) bản, mỗi bên giữ một bản và có giá trị như nhau.</w:t>
      </w:r>
    </w:p>
    <w:p w14:paraId="71DDCE8D" w14:textId="77777777" w:rsidR="002336DE" w:rsidRPr="002336DE" w:rsidRDefault="002336DE" w:rsidP="002336DE">
      <w:pPr>
        <w:pStyle w:val="NormalWeb"/>
        <w:spacing w:before="0" w:beforeAutospacing="0" w:after="0" w:afterAutospacing="0" w:line="312" w:lineRule="auto"/>
        <w:jc w:val="both"/>
        <w:rPr>
          <w:color w:val="000000" w:themeColor="text1"/>
          <w:sz w:val="26"/>
          <w:szCs w:val="26"/>
        </w:rPr>
      </w:pPr>
    </w:p>
    <w:tbl>
      <w:tblPr>
        <w:tblW w:w="1425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56"/>
        <w:gridCol w:w="6994"/>
      </w:tblGrid>
      <w:tr w:rsidR="002336DE" w:rsidRPr="002336DE" w14:paraId="06C487C9" w14:textId="77777777" w:rsidTr="003D71C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2711F"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rStyle w:val="Strong"/>
                <w:color w:val="000000" w:themeColor="text1"/>
                <w:sz w:val="26"/>
                <w:szCs w:val="26"/>
              </w:rPr>
              <w:t>ĐẠI DIỆN BÊN A</w:t>
            </w:r>
            <w:r w:rsidRPr="002336DE">
              <w:rPr>
                <w:rStyle w:val="apple-converted-space"/>
                <w:b/>
                <w:bCs/>
                <w:color w:val="000000" w:themeColor="text1"/>
                <w:sz w:val="26"/>
                <w:szCs w:val="26"/>
              </w:rPr>
              <w:t> </w:t>
            </w:r>
          </w:p>
          <w:p w14:paraId="679AB9E1"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rStyle w:val="Emphasis"/>
                <w:color w:val="000000" w:themeColor="text1"/>
                <w:sz w:val="26"/>
                <w:szCs w:val="26"/>
              </w:rPr>
              <w:t>(Ký tên,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9E440"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rStyle w:val="Strong"/>
                <w:color w:val="000000" w:themeColor="text1"/>
                <w:sz w:val="26"/>
                <w:szCs w:val="26"/>
              </w:rPr>
              <w:t>ĐẠI DIỆN BÊN B</w:t>
            </w:r>
          </w:p>
          <w:p w14:paraId="03163A3A"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r w:rsidRPr="002336DE">
              <w:rPr>
                <w:rStyle w:val="Emphasis"/>
                <w:color w:val="000000" w:themeColor="text1"/>
                <w:sz w:val="26"/>
                <w:szCs w:val="26"/>
              </w:rPr>
              <w:t>(Ký tên, đóng dấu)</w:t>
            </w:r>
          </w:p>
        </w:tc>
      </w:tr>
    </w:tbl>
    <w:p w14:paraId="3C99CCCA" w14:textId="77777777" w:rsidR="003D71C3" w:rsidRPr="002336DE" w:rsidRDefault="003D71C3" w:rsidP="002336DE">
      <w:pPr>
        <w:pStyle w:val="NormalWeb"/>
        <w:spacing w:before="0" w:beforeAutospacing="0" w:after="0" w:afterAutospacing="0" w:line="312" w:lineRule="auto"/>
        <w:jc w:val="center"/>
        <w:rPr>
          <w:color w:val="000000" w:themeColor="text1"/>
          <w:sz w:val="26"/>
          <w:szCs w:val="26"/>
        </w:rPr>
      </w:pPr>
    </w:p>
    <w:sectPr w:rsidR="003D71C3" w:rsidRPr="002336DE" w:rsidSect="002336D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1746F" w14:textId="77777777" w:rsidR="004A6450" w:rsidRDefault="004A6450" w:rsidP="007446EA">
      <w:pPr>
        <w:spacing w:after="0" w:line="240" w:lineRule="auto"/>
      </w:pPr>
      <w:r>
        <w:separator/>
      </w:r>
    </w:p>
  </w:endnote>
  <w:endnote w:type="continuationSeparator" w:id="0">
    <w:p w14:paraId="17738DBF" w14:textId="77777777" w:rsidR="004A6450" w:rsidRDefault="004A645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40E8C" w14:textId="77777777" w:rsidR="004A6450" w:rsidRDefault="004A6450" w:rsidP="007446EA">
      <w:pPr>
        <w:spacing w:after="0" w:line="240" w:lineRule="auto"/>
      </w:pPr>
      <w:r>
        <w:separator/>
      </w:r>
    </w:p>
  </w:footnote>
  <w:footnote w:type="continuationSeparator" w:id="0">
    <w:p w14:paraId="1C7C89AD" w14:textId="77777777" w:rsidR="004A6450" w:rsidRDefault="004A6450" w:rsidP="00744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B00A9"/>
    <w:rsid w:val="001C2A68"/>
    <w:rsid w:val="001C4B3C"/>
    <w:rsid w:val="001C5DCC"/>
    <w:rsid w:val="001D3C1B"/>
    <w:rsid w:val="001E21A3"/>
    <w:rsid w:val="001E5AEE"/>
    <w:rsid w:val="001F1952"/>
    <w:rsid w:val="001F7AC2"/>
    <w:rsid w:val="00220027"/>
    <w:rsid w:val="002300D7"/>
    <w:rsid w:val="002336DE"/>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3D71C3"/>
    <w:rsid w:val="00400ED3"/>
    <w:rsid w:val="00405033"/>
    <w:rsid w:val="004219D3"/>
    <w:rsid w:val="00426814"/>
    <w:rsid w:val="00426938"/>
    <w:rsid w:val="0043128C"/>
    <w:rsid w:val="00446973"/>
    <w:rsid w:val="004621C0"/>
    <w:rsid w:val="00470462"/>
    <w:rsid w:val="00473BAF"/>
    <w:rsid w:val="00480B4F"/>
    <w:rsid w:val="00491F7F"/>
    <w:rsid w:val="004931F0"/>
    <w:rsid w:val="004A6450"/>
    <w:rsid w:val="004B50BA"/>
    <w:rsid w:val="004C3A1D"/>
    <w:rsid w:val="004C3BA2"/>
    <w:rsid w:val="004D3FBC"/>
    <w:rsid w:val="004E401D"/>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74E5"/>
    <w:rsid w:val="00997249"/>
    <w:rsid w:val="009B540C"/>
    <w:rsid w:val="009D643B"/>
    <w:rsid w:val="00A07F73"/>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ong-mai-so-36-2005-qh11.aspx" TargetMode="External"/><Relationship Id="rId3" Type="http://schemas.openxmlformats.org/officeDocument/2006/relationships/settings" Target="settings.xml"/><Relationship Id="rId7" Type="http://schemas.openxmlformats.org/officeDocument/2006/relationships/hyperlink" Target="file:////dich-vu-luat-su-tu-van-phap-luat-dan-su-truc-tuyen-qua-tong-dai-dien-thoai-.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luat-doanh-nghiep-so-68-2014-qh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account</cp:lastModifiedBy>
  <cp:revision>2</cp:revision>
  <dcterms:created xsi:type="dcterms:W3CDTF">2022-08-23T01:50:00Z</dcterms:created>
  <dcterms:modified xsi:type="dcterms:W3CDTF">2022-08-23T01:50:00Z</dcterms:modified>
</cp:coreProperties>
</file>